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991F" w14:textId="77777777" w:rsidR="009E3DB3" w:rsidRDefault="009E3DB3" w:rsidP="009E3DB3">
      <w:pPr>
        <w:spacing w:after="0"/>
        <w:rPr>
          <w:rFonts w:ascii="Brush Script MT" w:hAnsi="Brush Script MT"/>
          <w:color w:val="FF0000"/>
          <w:sz w:val="56"/>
          <w:szCs w:val="56"/>
          <w:u w:val="single"/>
        </w:rPr>
      </w:pPr>
      <w:r>
        <w:rPr>
          <w:rFonts w:ascii="Brush Script MT" w:hAnsi="Brush Script MT"/>
          <w:b/>
          <w:color w:val="FF0000"/>
          <w:sz w:val="56"/>
          <w:szCs w:val="56"/>
          <w:u w:val="single"/>
        </w:rPr>
        <w:t>East Niceville Fire District</w:t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</w:p>
    <w:p w14:paraId="4282196C" w14:textId="7B874448" w:rsidR="009E3DB3" w:rsidRDefault="009E3DB3" w:rsidP="009E3DB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</w:t>
      </w:r>
      <w:r>
        <w:rPr>
          <w:rFonts w:ascii="Tahoma" w:hAnsi="Tahoma" w:cs="Tahoma"/>
          <w:b/>
          <w:sz w:val="18"/>
          <w:szCs w:val="18"/>
        </w:rPr>
        <w:t>1709 27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STREET       NICEVILLE, FLORIDA 32578       PHONE 678-2311</w:t>
      </w:r>
    </w:p>
    <w:p w14:paraId="4E7B73B8" w14:textId="7113424B" w:rsidR="009E3DB3" w:rsidRDefault="009E3DB3" w:rsidP="009E3DB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0AE31908" w14:textId="4543FD08" w:rsidR="009E3DB3" w:rsidRDefault="009E3DB3" w:rsidP="009E3DB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C4EED6D" w14:textId="77777777" w:rsidR="009E3DB3" w:rsidRDefault="009E3DB3" w:rsidP="009E3DB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FA34CC8" w14:textId="77777777" w:rsidR="009E3DB3" w:rsidRDefault="009E3DB3">
      <w:r w:rsidRPr="009E3DB3">
        <w:rPr>
          <w:b/>
          <w:bCs/>
        </w:rPr>
        <w:t xml:space="preserve">November 10, </w:t>
      </w:r>
      <w:proofErr w:type="gramStart"/>
      <w:r w:rsidRPr="009E3DB3">
        <w:rPr>
          <w:b/>
          <w:bCs/>
        </w:rPr>
        <w:t>2020</w:t>
      </w:r>
      <w:proofErr w:type="gramEnd"/>
      <w:r w:rsidRPr="009E3DB3">
        <w:rPr>
          <w:b/>
          <w:bCs/>
        </w:rPr>
        <w:t xml:space="preserve"> Meeting Minutes</w:t>
      </w:r>
    </w:p>
    <w:p w14:paraId="52C7864B" w14:textId="2E064B31" w:rsidR="009E3DB3" w:rsidRPr="009E3DB3" w:rsidRDefault="009E3DB3">
      <w:pPr>
        <w:rPr>
          <w:b/>
          <w:bCs/>
        </w:rPr>
      </w:pPr>
      <w:r w:rsidRPr="009E3DB3">
        <w:rPr>
          <w:b/>
          <w:bCs/>
        </w:rPr>
        <w:t>Call to Order</w:t>
      </w:r>
    </w:p>
    <w:p w14:paraId="448D0138" w14:textId="36E7B3EC" w:rsidR="009E3DB3" w:rsidRDefault="009E3DB3">
      <w:r>
        <w:t>The meeting of the East Niceville Fire Commission was called to order by Chairman Evans at the East Niceville Fire Department at 6:00PM. Chairman Evans led the Pledge of Allegiance and gave the invocation.</w:t>
      </w:r>
    </w:p>
    <w:p w14:paraId="45F07A8C" w14:textId="71EE2818" w:rsidR="009E3DB3" w:rsidRDefault="009E3DB3">
      <w:pPr>
        <w:rPr>
          <w:b/>
          <w:bCs/>
        </w:rPr>
      </w:pPr>
      <w:r w:rsidRPr="00E155E0">
        <w:rPr>
          <w:b/>
          <w:bCs/>
        </w:rPr>
        <w:t>Roll Call</w:t>
      </w:r>
    </w:p>
    <w:p w14:paraId="588505DF" w14:textId="5AB3D6F3" w:rsidR="00E155E0" w:rsidRDefault="00E155E0">
      <w:r w:rsidRPr="00E155E0">
        <w:t>Commissioner’s Evans</w:t>
      </w:r>
      <w:r>
        <w:t xml:space="preserve">, McEntire and Tisa were in attendance, Commissioner </w:t>
      </w:r>
      <w:proofErr w:type="spellStart"/>
      <w:r>
        <w:t>Schawb</w:t>
      </w:r>
      <w:proofErr w:type="spellEnd"/>
      <w:r>
        <w:t xml:space="preserve"> was not present. </w:t>
      </w:r>
    </w:p>
    <w:p w14:paraId="6B572B52" w14:textId="77777777" w:rsidR="00E155E0" w:rsidRDefault="00E155E0">
      <w:r>
        <w:t xml:space="preserve">Newly appointed Commissioner Revell, Chief Wright, Fire Engineer </w:t>
      </w:r>
      <w:proofErr w:type="spellStart"/>
      <w:r>
        <w:t>Nyendorf</w:t>
      </w:r>
      <w:proofErr w:type="spellEnd"/>
      <w:r>
        <w:t xml:space="preserve"> and Rob McAtee representing Ten 8 Fire were all in attendance.</w:t>
      </w:r>
    </w:p>
    <w:p w14:paraId="0B48BCC4" w14:textId="77777777" w:rsidR="00E155E0" w:rsidRDefault="00E155E0">
      <w:pPr>
        <w:rPr>
          <w:b/>
          <w:bCs/>
        </w:rPr>
      </w:pPr>
    </w:p>
    <w:p w14:paraId="08DE0396" w14:textId="77777777" w:rsidR="00E155E0" w:rsidRDefault="00E155E0">
      <w:pPr>
        <w:rPr>
          <w:b/>
          <w:bCs/>
        </w:rPr>
      </w:pPr>
      <w:r w:rsidRPr="00E155E0">
        <w:rPr>
          <w:b/>
          <w:bCs/>
        </w:rPr>
        <w:t>Approval of October’s Minutes</w:t>
      </w:r>
    </w:p>
    <w:p w14:paraId="404A0C3B" w14:textId="5AD1EC15" w:rsidR="00E155E0" w:rsidRDefault="00E155E0">
      <w:r w:rsidRPr="00E155E0">
        <w:t>T</w:t>
      </w:r>
      <w:r>
        <w:t xml:space="preserve">reasurer McEntire made a motion to accept the October 13, </w:t>
      </w:r>
      <w:proofErr w:type="gramStart"/>
      <w:r>
        <w:t>2020</w:t>
      </w:r>
      <w:proofErr w:type="gramEnd"/>
      <w:r>
        <w:t xml:space="preserve"> minutes. Seconded by Chairman Evans. Motion passes. </w:t>
      </w:r>
    </w:p>
    <w:p w14:paraId="425ACEF3" w14:textId="30C21AA4" w:rsidR="00E155E0" w:rsidRDefault="00E155E0"/>
    <w:p w14:paraId="2184E1AB" w14:textId="146BDE7B" w:rsidR="00E155E0" w:rsidRDefault="00E155E0">
      <w:pPr>
        <w:rPr>
          <w:b/>
          <w:bCs/>
        </w:rPr>
      </w:pPr>
      <w:r w:rsidRPr="00E155E0">
        <w:rPr>
          <w:b/>
          <w:bCs/>
        </w:rPr>
        <w:t>Treasures Report</w:t>
      </w:r>
    </w:p>
    <w:p w14:paraId="0942C4A4" w14:textId="683BFF75" w:rsidR="00E155E0" w:rsidRDefault="00E155E0">
      <w:r w:rsidRPr="00BA1480">
        <w:t xml:space="preserve">Treasurer McEntire </w:t>
      </w:r>
      <w:r w:rsidR="00BA1480" w:rsidRPr="00BA1480">
        <w:t>gave his report and stated that there was $203,423.00 in all accounts</w:t>
      </w:r>
      <w:r w:rsidR="00BA1480">
        <w:t xml:space="preserve">. Including the C.D. </w:t>
      </w:r>
    </w:p>
    <w:p w14:paraId="55774C1A" w14:textId="77777777" w:rsidR="00BA1480" w:rsidRDefault="00BA1480"/>
    <w:p w14:paraId="60C4251C" w14:textId="0ACAA65D" w:rsidR="00BA1480" w:rsidRDefault="00BA1480">
      <w:pPr>
        <w:rPr>
          <w:b/>
          <w:bCs/>
        </w:rPr>
      </w:pPr>
      <w:r w:rsidRPr="00BA1480">
        <w:rPr>
          <w:b/>
          <w:bCs/>
        </w:rPr>
        <w:t>Old Business</w:t>
      </w:r>
    </w:p>
    <w:p w14:paraId="1B5CE92C" w14:textId="1ADB243A" w:rsidR="00BA1480" w:rsidRDefault="00BA1480">
      <w:r w:rsidRPr="00BA1480">
        <w:t xml:space="preserve">New Fire Truck </w:t>
      </w:r>
      <w:r>
        <w:t>– Rob McAtee representing Ten/8 Fire presented a proposal and financing options for a new fire truck. He recommended that Commission check on local financing and see if we could get a better interest rate. Treasurer McEntire made a motion that table our decision on a new fire truck until we see about other financing options for the December 8</w:t>
      </w:r>
      <w:r w:rsidRPr="00BA1480">
        <w:rPr>
          <w:vertAlign w:val="superscript"/>
        </w:rPr>
        <w:t>th</w:t>
      </w:r>
      <w:r>
        <w:t xml:space="preserve"> meeting. Seconded by Evans. The motion passed. Health Insurance Update: Chief Wright reported that he sent a census to the insurance company and when he received the proposal. He would then pass it on to the </w:t>
      </w:r>
      <w:proofErr w:type="gramStart"/>
      <w:r>
        <w:t>Captains</w:t>
      </w:r>
      <w:proofErr w:type="gramEnd"/>
      <w:r>
        <w:t xml:space="preserve"> </w:t>
      </w:r>
      <w:r w:rsidR="00E83E4F">
        <w:t>their review. Commissioner Revell’s term begins November 13, 2020. He will complete all necessary paperwork.</w:t>
      </w:r>
    </w:p>
    <w:p w14:paraId="61F424D9" w14:textId="1B69F026" w:rsidR="00E83E4F" w:rsidRPr="009144D8" w:rsidRDefault="00E83E4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44D8">
        <w:rPr>
          <w:b/>
          <w:bCs/>
        </w:rPr>
        <w:t>-CONT-</w:t>
      </w:r>
    </w:p>
    <w:p w14:paraId="4A2EA491" w14:textId="7A6C2271" w:rsidR="00E83E4F" w:rsidRDefault="00E83E4F"/>
    <w:p w14:paraId="21724C1A" w14:textId="38DE4F72" w:rsidR="00E83E4F" w:rsidRDefault="00E83E4F"/>
    <w:p w14:paraId="439AA5A0" w14:textId="1ED0C378" w:rsidR="00E83E4F" w:rsidRDefault="00E83E4F"/>
    <w:p w14:paraId="49E78BFD" w14:textId="52F247FE" w:rsidR="00E83E4F" w:rsidRDefault="00E83E4F"/>
    <w:p w14:paraId="33C0C85F" w14:textId="7585390A" w:rsidR="00E83E4F" w:rsidRDefault="00E83E4F">
      <w:pPr>
        <w:rPr>
          <w:b/>
          <w:bCs/>
        </w:rPr>
      </w:pPr>
      <w:r w:rsidRPr="00E83E4F">
        <w:rPr>
          <w:b/>
          <w:bCs/>
        </w:rPr>
        <w:t>New Business</w:t>
      </w:r>
    </w:p>
    <w:p w14:paraId="6AA88AEF" w14:textId="4E8B9489" w:rsidR="00A90772" w:rsidRDefault="00E83E4F">
      <w:r>
        <w:t xml:space="preserve">Signature Cards- Treasurer McEntire will contact the bank about setting up new signature cards. Credit Card receipt process. -Treasurer McEntire passed out a receipt form to be used for all purchases under $1,000.00. Any purchase over </w:t>
      </w:r>
      <w:r w:rsidR="00A90772">
        <w:t>$1,000.00 needs to be approved by the Commission. Chief Wright suggested that we use shorter forms. One for</w:t>
      </w:r>
      <w:r w:rsidR="009144D8">
        <w:t xml:space="preserve"> the</w:t>
      </w:r>
      <w:r w:rsidR="00A90772">
        <w:t xml:space="preserve"> </w:t>
      </w:r>
      <w:proofErr w:type="gramStart"/>
      <w:r w:rsidR="00A90772">
        <w:t>day to day</w:t>
      </w:r>
      <w:proofErr w:type="gramEnd"/>
      <w:r w:rsidR="00A90772">
        <w:t xml:space="preserve"> purchases and one for purchases over a $1000,00. Payroll – Treasurer McEntire reported that per the auditor that a </w:t>
      </w:r>
      <w:r w:rsidR="009144D8">
        <w:t>commissioner</w:t>
      </w:r>
      <w:r w:rsidR="00A90772">
        <w:t xml:space="preserve"> should review and sign all payroll sheets. – Christmas Bonus- Treasurer McEntire made a motion that we give each employee a net of $300.00 Christmas Bonus. Seconded by Evans. Motion passes. </w:t>
      </w:r>
    </w:p>
    <w:p w14:paraId="5BE99204" w14:textId="77777777" w:rsidR="00A90772" w:rsidRDefault="00A90772"/>
    <w:p w14:paraId="12EA2481" w14:textId="2C21AF97" w:rsidR="00E83E4F" w:rsidRDefault="00A90772">
      <w:pPr>
        <w:rPr>
          <w:b/>
          <w:bCs/>
        </w:rPr>
      </w:pPr>
      <w:r w:rsidRPr="00A90772">
        <w:rPr>
          <w:b/>
          <w:bCs/>
        </w:rPr>
        <w:t xml:space="preserve">Chief’s Report  </w:t>
      </w:r>
    </w:p>
    <w:p w14:paraId="2359EF47" w14:textId="68C2E622" w:rsidR="00A90772" w:rsidRPr="009144D8" w:rsidRDefault="00A90772">
      <w:r w:rsidRPr="009144D8">
        <w:t>Chief Wright reported that the department should have the new air packs by the end of November or start of December</w:t>
      </w:r>
      <w:r w:rsidR="009144D8" w:rsidRPr="009144D8">
        <w:t>.</w:t>
      </w:r>
    </w:p>
    <w:p w14:paraId="18039F4A" w14:textId="5E0293CD" w:rsidR="009144D8" w:rsidRDefault="009144D8">
      <w:pPr>
        <w:rPr>
          <w:b/>
          <w:bCs/>
        </w:rPr>
      </w:pPr>
    </w:p>
    <w:p w14:paraId="23ED08F9" w14:textId="3916AB8F" w:rsidR="009144D8" w:rsidRDefault="009144D8">
      <w:pPr>
        <w:rPr>
          <w:b/>
          <w:bCs/>
        </w:rPr>
      </w:pPr>
      <w:r>
        <w:rPr>
          <w:b/>
          <w:bCs/>
        </w:rPr>
        <w:t>Adjourn</w:t>
      </w:r>
    </w:p>
    <w:p w14:paraId="35C05FF9" w14:textId="558A4171" w:rsidR="009144D8" w:rsidRDefault="009144D8">
      <w:r w:rsidRPr="009144D8">
        <w:t>After no further busines</w:t>
      </w:r>
      <w:r>
        <w:t>s</w:t>
      </w:r>
      <w:r w:rsidRPr="009144D8">
        <w:t>, the meeting was adjourned at 7:30PM</w:t>
      </w:r>
    </w:p>
    <w:p w14:paraId="6FFBE158" w14:textId="66D844C1" w:rsidR="009144D8" w:rsidRDefault="009144D8">
      <w:r>
        <w:t>The next meeting was scheduled for December 8</w:t>
      </w:r>
      <w:r w:rsidRPr="009144D8">
        <w:rPr>
          <w:vertAlign w:val="superscript"/>
        </w:rPr>
        <w:t>th</w:t>
      </w:r>
      <w:proofErr w:type="gramStart"/>
      <w:r>
        <w:t xml:space="preserve"> 2020</w:t>
      </w:r>
      <w:proofErr w:type="gramEnd"/>
    </w:p>
    <w:p w14:paraId="11D288B8" w14:textId="54D3B4D6" w:rsidR="009144D8" w:rsidRDefault="009144D8"/>
    <w:p w14:paraId="58CD6635" w14:textId="0F5AD13B" w:rsidR="009144D8" w:rsidRPr="009144D8" w:rsidRDefault="009144D8">
      <w:pPr>
        <w:rPr>
          <w:b/>
          <w:bCs/>
        </w:rPr>
      </w:pPr>
      <w:r w:rsidRPr="009144D8">
        <w:rPr>
          <w:b/>
          <w:bCs/>
        </w:rPr>
        <w:t xml:space="preserve">Respectfully Submitted </w:t>
      </w:r>
    </w:p>
    <w:p w14:paraId="2A19883F" w14:textId="0B5875E4" w:rsidR="009144D8" w:rsidRPr="009144D8" w:rsidRDefault="009144D8">
      <w:r w:rsidRPr="009144D8">
        <w:rPr>
          <w:b/>
          <w:bCs/>
        </w:rPr>
        <w:t>Leo Tisa</w:t>
      </w:r>
    </w:p>
    <w:p w14:paraId="3A34C54A" w14:textId="77777777" w:rsidR="00BA1480" w:rsidRPr="00BA1480" w:rsidRDefault="00BA1480">
      <w:pPr>
        <w:rPr>
          <w:b/>
          <w:bCs/>
        </w:rPr>
      </w:pPr>
    </w:p>
    <w:p w14:paraId="1B5E2624" w14:textId="7D326E03" w:rsidR="00CC7827" w:rsidRPr="009E3DB3" w:rsidRDefault="009E3DB3">
      <w:r>
        <w:t xml:space="preserve">  </w:t>
      </w:r>
    </w:p>
    <w:sectPr w:rsidR="00CC7827" w:rsidRPr="009E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B3"/>
    <w:rsid w:val="009144D8"/>
    <w:rsid w:val="009E3DB3"/>
    <w:rsid w:val="00A90772"/>
    <w:rsid w:val="00BA1480"/>
    <w:rsid w:val="00CC7827"/>
    <w:rsid w:val="00E155E0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599A"/>
  <w15:chartTrackingRefBased/>
  <w15:docId w15:val="{B1BBB565-F0DD-4159-8F56-D8A85D21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AC13</dc:creator>
  <cp:keywords/>
  <dc:description/>
  <cp:lastModifiedBy>AC13</cp:lastModifiedBy>
  <cp:revision>1</cp:revision>
  <dcterms:created xsi:type="dcterms:W3CDTF">2021-07-20T18:19:00Z</dcterms:created>
  <dcterms:modified xsi:type="dcterms:W3CDTF">2021-07-20T19:17:00Z</dcterms:modified>
</cp:coreProperties>
</file>